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58" w:rsidRPr="00D70162" w:rsidRDefault="00006C67" w:rsidP="0041554C">
      <w:pPr>
        <w:spacing w:after="120" w:line="240" w:lineRule="auto"/>
        <w:jc w:val="both"/>
        <w:rPr>
          <w:rFonts w:ascii="Times New Roman" w:hAnsi="Times New Roman" w:cs="Times New Roman"/>
          <w:b/>
          <w:i/>
          <w:color w:val="000000" w:themeColor="text1"/>
          <w:sz w:val="40"/>
          <w:szCs w:val="40"/>
        </w:rPr>
      </w:pPr>
      <w:r w:rsidRPr="00D70162">
        <w:rPr>
          <w:rFonts w:ascii="Times New Roman" w:hAnsi="Times New Roman" w:cs="Times New Roman"/>
          <w:b/>
          <w:i/>
          <w:color w:val="000000" w:themeColor="text1"/>
          <w:sz w:val="40"/>
          <w:szCs w:val="40"/>
        </w:rPr>
        <w:t>Iberoamérica</w:t>
      </w:r>
      <w:r w:rsidR="00D3245C" w:rsidRPr="00D70162">
        <w:rPr>
          <w:rFonts w:ascii="Times New Roman" w:hAnsi="Times New Roman" w:cs="Times New Roman"/>
          <w:b/>
          <w:i/>
          <w:color w:val="000000" w:themeColor="text1"/>
          <w:sz w:val="40"/>
          <w:szCs w:val="40"/>
        </w:rPr>
        <w:t xml:space="preserve"> </w:t>
      </w:r>
      <w:r w:rsidR="00BD794B" w:rsidRPr="00D70162">
        <w:rPr>
          <w:rFonts w:ascii="Times New Roman" w:hAnsi="Times New Roman" w:cs="Times New Roman"/>
          <w:b/>
          <w:i/>
          <w:color w:val="000000" w:themeColor="text1"/>
          <w:sz w:val="40"/>
          <w:szCs w:val="40"/>
        </w:rPr>
        <w:t>en los currículos</w:t>
      </w:r>
      <w:r w:rsidR="00FB1F25" w:rsidRPr="00D70162">
        <w:rPr>
          <w:rFonts w:ascii="Times New Roman" w:hAnsi="Times New Roman" w:cs="Times New Roman"/>
          <w:b/>
          <w:i/>
          <w:color w:val="000000" w:themeColor="text1"/>
          <w:sz w:val="40"/>
          <w:szCs w:val="40"/>
        </w:rPr>
        <w:t xml:space="preserve"> </w:t>
      </w:r>
      <w:r w:rsidR="00D9590C" w:rsidRPr="00D70162">
        <w:rPr>
          <w:rFonts w:ascii="Times New Roman" w:hAnsi="Times New Roman" w:cs="Times New Roman"/>
          <w:b/>
          <w:i/>
          <w:color w:val="000000" w:themeColor="text1"/>
          <w:sz w:val="40"/>
          <w:szCs w:val="40"/>
        </w:rPr>
        <w:t xml:space="preserve">autonómicos </w:t>
      </w:r>
      <w:r w:rsidR="00FB1F25" w:rsidRPr="00D70162">
        <w:rPr>
          <w:rFonts w:ascii="Times New Roman" w:hAnsi="Times New Roman" w:cs="Times New Roman"/>
          <w:b/>
          <w:i/>
          <w:color w:val="000000" w:themeColor="text1"/>
          <w:sz w:val="40"/>
          <w:szCs w:val="40"/>
        </w:rPr>
        <w:t xml:space="preserve">de </w:t>
      </w:r>
      <w:r w:rsidR="00752F4E" w:rsidRPr="00D70162">
        <w:rPr>
          <w:rFonts w:ascii="Times New Roman" w:hAnsi="Times New Roman" w:cs="Times New Roman"/>
          <w:b/>
          <w:i/>
          <w:color w:val="000000" w:themeColor="text1"/>
          <w:sz w:val="40"/>
          <w:szCs w:val="40"/>
        </w:rPr>
        <w:t>Cien</w:t>
      </w:r>
      <w:bookmarkStart w:id="0" w:name="_GoBack"/>
      <w:bookmarkEnd w:id="0"/>
      <w:r w:rsidR="00752F4E" w:rsidRPr="00D70162">
        <w:rPr>
          <w:rFonts w:ascii="Times New Roman" w:hAnsi="Times New Roman" w:cs="Times New Roman"/>
          <w:b/>
          <w:i/>
          <w:color w:val="000000" w:themeColor="text1"/>
          <w:sz w:val="40"/>
          <w:szCs w:val="40"/>
        </w:rPr>
        <w:t>cias Sociales</w:t>
      </w:r>
      <w:r w:rsidR="00D178D0" w:rsidRPr="00D70162">
        <w:rPr>
          <w:rFonts w:ascii="Times New Roman" w:hAnsi="Times New Roman" w:cs="Times New Roman"/>
          <w:b/>
          <w:i/>
          <w:color w:val="000000" w:themeColor="text1"/>
          <w:sz w:val="40"/>
          <w:szCs w:val="40"/>
        </w:rPr>
        <w:t xml:space="preserve"> </w:t>
      </w:r>
      <w:r w:rsidR="00266C28" w:rsidRPr="00D70162">
        <w:rPr>
          <w:rFonts w:ascii="Times New Roman" w:hAnsi="Times New Roman" w:cs="Times New Roman"/>
          <w:b/>
          <w:i/>
          <w:color w:val="000000" w:themeColor="text1"/>
          <w:sz w:val="40"/>
          <w:szCs w:val="40"/>
        </w:rPr>
        <w:t>de</w:t>
      </w:r>
      <w:r w:rsidR="00C55316" w:rsidRPr="00D70162">
        <w:rPr>
          <w:rFonts w:ascii="Times New Roman" w:hAnsi="Times New Roman" w:cs="Times New Roman"/>
          <w:b/>
          <w:i/>
          <w:color w:val="000000" w:themeColor="text1"/>
          <w:sz w:val="40"/>
          <w:szCs w:val="40"/>
        </w:rPr>
        <w:t xml:space="preserve"> </w:t>
      </w:r>
      <w:r w:rsidR="00266C28" w:rsidRPr="00D70162">
        <w:rPr>
          <w:rFonts w:ascii="Times New Roman" w:hAnsi="Times New Roman" w:cs="Times New Roman"/>
          <w:b/>
          <w:i/>
          <w:color w:val="000000" w:themeColor="text1"/>
          <w:sz w:val="40"/>
          <w:szCs w:val="40"/>
        </w:rPr>
        <w:t>Educación Primaria</w:t>
      </w:r>
      <w:r w:rsidR="00FB1F25" w:rsidRPr="00D70162">
        <w:rPr>
          <w:rFonts w:ascii="Times New Roman" w:hAnsi="Times New Roman" w:cs="Times New Roman"/>
          <w:b/>
          <w:i/>
          <w:color w:val="000000" w:themeColor="text1"/>
          <w:sz w:val="40"/>
          <w:szCs w:val="40"/>
        </w:rPr>
        <w:t>: ¿realidad educativa o declaración de intenciones?</w:t>
      </w:r>
    </w:p>
    <w:p w:rsidR="00282F35" w:rsidRPr="00D70162" w:rsidRDefault="00282F35" w:rsidP="0041554C">
      <w:pPr>
        <w:spacing w:after="120" w:line="240" w:lineRule="auto"/>
        <w:jc w:val="both"/>
        <w:rPr>
          <w:rFonts w:ascii="Times New Roman" w:hAnsi="Times New Roman" w:cs="Times New Roman"/>
          <w:b/>
          <w:i/>
          <w:sz w:val="40"/>
          <w:szCs w:val="40"/>
          <w:lang w:val="en-US"/>
        </w:rPr>
      </w:pPr>
      <w:proofErr w:type="spellStart"/>
      <w:r w:rsidRPr="00D70162">
        <w:rPr>
          <w:rFonts w:ascii="Times New Roman" w:hAnsi="Times New Roman" w:cs="Times New Roman"/>
          <w:b/>
          <w:i/>
          <w:sz w:val="40"/>
          <w:szCs w:val="40"/>
          <w:lang w:val="en-US"/>
        </w:rPr>
        <w:t>Ibero</w:t>
      </w:r>
      <w:proofErr w:type="spellEnd"/>
      <w:r w:rsidRPr="00D70162">
        <w:rPr>
          <w:rFonts w:ascii="Times New Roman" w:hAnsi="Times New Roman" w:cs="Times New Roman"/>
          <w:b/>
          <w:i/>
          <w:sz w:val="40"/>
          <w:szCs w:val="40"/>
          <w:lang w:val="en-US"/>
        </w:rPr>
        <w:t>-America in the Spanish curricula of Social Sciences in Primary Education: educational reality or declaration of intent?</w:t>
      </w:r>
    </w:p>
    <w:p w:rsidR="00282F35" w:rsidRPr="0041554C" w:rsidRDefault="00282F35" w:rsidP="0041554C">
      <w:pPr>
        <w:spacing w:after="120" w:line="240" w:lineRule="auto"/>
        <w:jc w:val="both"/>
        <w:rPr>
          <w:rFonts w:ascii="Times New Roman" w:hAnsi="Times New Roman" w:cs="Times New Roman"/>
          <w:b/>
          <w:color w:val="000000" w:themeColor="text1"/>
          <w:lang w:val="en-US"/>
        </w:rPr>
      </w:pPr>
    </w:p>
    <w:p w:rsidR="00842114" w:rsidRPr="0041554C" w:rsidRDefault="00842114" w:rsidP="0041554C">
      <w:pPr>
        <w:spacing w:after="0" w:line="240" w:lineRule="auto"/>
        <w:jc w:val="right"/>
        <w:rPr>
          <w:rFonts w:ascii="Times New Roman" w:hAnsi="Times New Roman" w:cs="Times New Roman"/>
          <w:b/>
          <w:color w:val="000000" w:themeColor="text1"/>
        </w:rPr>
      </w:pPr>
      <w:r w:rsidRPr="0041554C">
        <w:rPr>
          <w:rFonts w:ascii="Times New Roman" w:hAnsi="Times New Roman" w:cs="Times New Roman"/>
          <w:b/>
          <w:color w:val="000000" w:themeColor="text1"/>
        </w:rPr>
        <w:t>Delfín Ortega Sánchez</w:t>
      </w:r>
    </w:p>
    <w:p w:rsidR="00842114" w:rsidRPr="0041554C" w:rsidRDefault="00842114" w:rsidP="0041554C">
      <w:pPr>
        <w:spacing w:after="0" w:line="240" w:lineRule="auto"/>
        <w:jc w:val="right"/>
        <w:rPr>
          <w:rFonts w:ascii="Times New Roman" w:hAnsi="Times New Roman" w:cs="Times New Roman"/>
          <w:color w:val="000000" w:themeColor="text1"/>
        </w:rPr>
      </w:pPr>
      <w:r w:rsidRPr="0041554C">
        <w:rPr>
          <w:rFonts w:ascii="Times New Roman" w:hAnsi="Times New Roman" w:cs="Times New Roman"/>
          <w:color w:val="000000" w:themeColor="text1"/>
        </w:rPr>
        <w:t>Universidad de Burgos</w:t>
      </w:r>
    </w:p>
    <w:p w:rsidR="00D32A9C" w:rsidRPr="0041554C" w:rsidRDefault="00D32A9C" w:rsidP="0041554C">
      <w:pPr>
        <w:spacing w:after="0" w:line="240" w:lineRule="auto"/>
        <w:jc w:val="right"/>
        <w:rPr>
          <w:rFonts w:ascii="Times New Roman" w:hAnsi="Times New Roman" w:cs="Times New Roman"/>
          <w:color w:val="000000" w:themeColor="text1"/>
        </w:rPr>
      </w:pPr>
    </w:p>
    <w:p w:rsidR="00842114" w:rsidRPr="0041554C" w:rsidRDefault="00842114" w:rsidP="0041554C">
      <w:pPr>
        <w:spacing w:after="0" w:line="240" w:lineRule="auto"/>
        <w:jc w:val="right"/>
        <w:rPr>
          <w:rFonts w:ascii="Times New Roman" w:hAnsi="Times New Roman" w:cs="Times New Roman"/>
          <w:b/>
          <w:color w:val="000000" w:themeColor="text1"/>
        </w:rPr>
      </w:pPr>
      <w:r w:rsidRPr="0041554C">
        <w:rPr>
          <w:rFonts w:ascii="Times New Roman" w:hAnsi="Times New Roman" w:cs="Times New Roman"/>
          <w:b/>
          <w:color w:val="000000" w:themeColor="text1"/>
        </w:rPr>
        <w:t xml:space="preserve">Francisco Rodríguez </w:t>
      </w:r>
      <w:proofErr w:type="spellStart"/>
      <w:r w:rsidRPr="0041554C">
        <w:rPr>
          <w:rFonts w:ascii="Times New Roman" w:hAnsi="Times New Roman" w:cs="Times New Roman"/>
          <w:b/>
          <w:color w:val="000000" w:themeColor="text1"/>
        </w:rPr>
        <w:t>Lestegás</w:t>
      </w:r>
      <w:proofErr w:type="spellEnd"/>
    </w:p>
    <w:p w:rsidR="00842114" w:rsidRPr="0041554C" w:rsidRDefault="00842114" w:rsidP="0041554C">
      <w:pPr>
        <w:spacing w:after="0" w:line="240" w:lineRule="auto"/>
        <w:jc w:val="right"/>
        <w:rPr>
          <w:rFonts w:ascii="Times New Roman" w:hAnsi="Times New Roman" w:cs="Times New Roman"/>
          <w:color w:val="000000" w:themeColor="text1"/>
        </w:rPr>
      </w:pPr>
      <w:r w:rsidRPr="0041554C">
        <w:rPr>
          <w:rFonts w:ascii="Times New Roman" w:hAnsi="Times New Roman" w:cs="Times New Roman"/>
          <w:color w:val="000000" w:themeColor="text1"/>
        </w:rPr>
        <w:t>Universidad de Santiago de Compostela</w:t>
      </w:r>
    </w:p>
    <w:p w:rsidR="00842114" w:rsidRPr="0041554C" w:rsidRDefault="00842114" w:rsidP="0041554C">
      <w:pPr>
        <w:spacing w:after="0" w:line="240" w:lineRule="auto"/>
        <w:jc w:val="right"/>
        <w:rPr>
          <w:rFonts w:ascii="Times New Roman" w:hAnsi="Times New Roman" w:cs="Times New Roman"/>
          <w:color w:val="000000" w:themeColor="text1"/>
        </w:rPr>
      </w:pPr>
    </w:p>
    <w:p w:rsidR="00842114" w:rsidRPr="0041554C" w:rsidRDefault="00842114" w:rsidP="0041554C">
      <w:pPr>
        <w:spacing w:after="120" w:line="240" w:lineRule="auto"/>
        <w:ind w:firstLine="284"/>
        <w:jc w:val="both"/>
        <w:rPr>
          <w:rFonts w:ascii="Times New Roman" w:hAnsi="Times New Roman" w:cs="Times New Roman"/>
          <w:b/>
          <w:color w:val="000000" w:themeColor="text1"/>
        </w:rPr>
      </w:pPr>
    </w:p>
    <w:p w:rsidR="00842114" w:rsidRPr="00CB3FA5" w:rsidRDefault="00842114" w:rsidP="00D14F33">
      <w:pPr>
        <w:spacing w:after="120" w:line="240" w:lineRule="auto"/>
        <w:ind w:firstLine="567"/>
        <w:jc w:val="both"/>
        <w:rPr>
          <w:rFonts w:ascii="Times New Roman" w:hAnsi="Times New Roman" w:cs="Times New Roman"/>
          <w:b/>
          <w:color w:val="000000" w:themeColor="text1"/>
          <w:sz w:val="20"/>
          <w:szCs w:val="20"/>
        </w:rPr>
      </w:pPr>
      <w:r w:rsidRPr="00CB3FA5">
        <w:rPr>
          <w:rFonts w:ascii="Times New Roman" w:hAnsi="Times New Roman" w:cs="Times New Roman"/>
          <w:b/>
          <w:color w:val="000000" w:themeColor="text1"/>
          <w:sz w:val="20"/>
          <w:szCs w:val="20"/>
        </w:rPr>
        <w:t>Resumen</w:t>
      </w:r>
    </w:p>
    <w:p w:rsidR="008943A5" w:rsidRPr="00CB3FA5" w:rsidRDefault="008943A5" w:rsidP="00D14F33">
      <w:pPr>
        <w:spacing w:after="120" w:line="240" w:lineRule="auto"/>
        <w:ind w:firstLine="567"/>
        <w:jc w:val="both"/>
        <w:rPr>
          <w:rFonts w:ascii="Times New Roman" w:hAnsi="Times New Roman" w:cs="Times New Roman"/>
          <w:b/>
          <w:color w:val="000000" w:themeColor="text1"/>
          <w:sz w:val="20"/>
          <w:szCs w:val="20"/>
        </w:rPr>
      </w:pPr>
      <w:r w:rsidRPr="00CB3FA5">
        <w:rPr>
          <w:rFonts w:ascii="Times New Roman" w:hAnsi="Times New Roman" w:cs="Times New Roman"/>
          <w:color w:val="000000" w:themeColor="text1"/>
          <w:sz w:val="20"/>
          <w:szCs w:val="20"/>
        </w:rPr>
        <w:t xml:space="preserve">El presente estudio pretende aproximarse a la determinación curricular de la </w:t>
      </w:r>
      <w:r w:rsidR="001F449D" w:rsidRPr="00CB3FA5">
        <w:rPr>
          <w:rFonts w:ascii="Times New Roman" w:hAnsi="Times New Roman" w:cs="Times New Roman"/>
          <w:color w:val="000000" w:themeColor="text1"/>
          <w:sz w:val="20"/>
          <w:szCs w:val="20"/>
        </w:rPr>
        <w:t xml:space="preserve">dimensión </w:t>
      </w:r>
      <w:r w:rsidRPr="00CB3FA5">
        <w:rPr>
          <w:rFonts w:ascii="Times New Roman" w:hAnsi="Times New Roman" w:cs="Times New Roman"/>
          <w:color w:val="000000" w:themeColor="text1"/>
          <w:sz w:val="20"/>
          <w:szCs w:val="20"/>
        </w:rPr>
        <w:t>iberoamericana, así como a sus implicaciones culturales identitarias, mediante el análisis de los planteamientos y enfoques prescritos en las nuevas disposiciones autonómicas de la LOMCE para la Educación Primaria en España. Asimismo, revisa la presencia y potencial adopción de perspectivas interculturales en la enseñanza de la Historia, y específicamente de la iberoamericana, para este nivel educativo.</w:t>
      </w:r>
    </w:p>
    <w:p w:rsidR="00842114" w:rsidRPr="00CB3FA5" w:rsidRDefault="00842114" w:rsidP="00D14F33">
      <w:pPr>
        <w:spacing w:after="120" w:line="240" w:lineRule="auto"/>
        <w:ind w:firstLine="567"/>
        <w:jc w:val="both"/>
        <w:rPr>
          <w:rFonts w:ascii="Times New Roman" w:hAnsi="Times New Roman" w:cs="Times New Roman"/>
          <w:b/>
          <w:color w:val="000000" w:themeColor="text1"/>
          <w:sz w:val="20"/>
          <w:szCs w:val="20"/>
        </w:rPr>
      </w:pPr>
      <w:r w:rsidRPr="00CB3FA5">
        <w:rPr>
          <w:rFonts w:ascii="Times New Roman" w:hAnsi="Times New Roman" w:cs="Times New Roman"/>
          <w:b/>
          <w:color w:val="000000" w:themeColor="text1"/>
          <w:sz w:val="20"/>
          <w:szCs w:val="20"/>
        </w:rPr>
        <w:t>Palabras clave</w:t>
      </w:r>
    </w:p>
    <w:p w:rsidR="00C24C2C" w:rsidRPr="00CB3FA5" w:rsidRDefault="00365096" w:rsidP="00D14F33">
      <w:pPr>
        <w:spacing w:after="120" w:line="240" w:lineRule="auto"/>
        <w:ind w:firstLine="567"/>
        <w:jc w:val="both"/>
        <w:rPr>
          <w:rFonts w:ascii="Times New Roman" w:hAnsi="Times New Roman" w:cs="Times New Roman"/>
          <w:color w:val="000000" w:themeColor="text1"/>
          <w:sz w:val="20"/>
          <w:szCs w:val="20"/>
        </w:rPr>
      </w:pPr>
      <w:r w:rsidRPr="00CB3FA5">
        <w:rPr>
          <w:rFonts w:ascii="Times New Roman" w:hAnsi="Times New Roman" w:cs="Times New Roman"/>
          <w:color w:val="000000" w:themeColor="text1"/>
          <w:sz w:val="20"/>
          <w:szCs w:val="20"/>
        </w:rPr>
        <w:t>Iberoamérica, enseñanza de la Historia, interculturalidad, diversidad cultural, Educación Primaria.</w:t>
      </w:r>
    </w:p>
    <w:p w:rsidR="00DB29DB" w:rsidRPr="00CB3FA5" w:rsidRDefault="00DB29DB" w:rsidP="00D14F33">
      <w:pPr>
        <w:spacing w:after="120" w:line="240" w:lineRule="auto"/>
        <w:ind w:firstLine="567"/>
        <w:jc w:val="both"/>
        <w:rPr>
          <w:rFonts w:ascii="Times New Roman" w:hAnsi="Times New Roman" w:cs="Times New Roman"/>
          <w:b/>
          <w:color w:val="000000" w:themeColor="text1"/>
          <w:sz w:val="20"/>
          <w:szCs w:val="20"/>
        </w:rPr>
      </w:pPr>
    </w:p>
    <w:p w:rsidR="00842114" w:rsidRPr="00CB3FA5" w:rsidRDefault="00842114" w:rsidP="00D14F33">
      <w:pPr>
        <w:spacing w:after="120" w:line="240" w:lineRule="auto"/>
        <w:ind w:firstLine="567"/>
        <w:jc w:val="both"/>
        <w:rPr>
          <w:rFonts w:ascii="Times New Roman" w:hAnsi="Times New Roman" w:cs="Times New Roman"/>
          <w:b/>
          <w:color w:val="000000" w:themeColor="text1"/>
          <w:sz w:val="20"/>
          <w:szCs w:val="20"/>
          <w:lang w:val="en-US"/>
        </w:rPr>
      </w:pPr>
      <w:r w:rsidRPr="00CB3FA5">
        <w:rPr>
          <w:rFonts w:ascii="Times New Roman" w:hAnsi="Times New Roman" w:cs="Times New Roman"/>
          <w:b/>
          <w:color w:val="000000" w:themeColor="text1"/>
          <w:sz w:val="20"/>
          <w:szCs w:val="20"/>
          <w:lang w:val="en-US"/>
        </w:rPr>
        <w:t>Abstract</w:t>
      </w:r>
    </w:p>
    <w:p w:rsidR="00502EC3" w:rsidRPr="00CB3FA5" w:rsidRDefault="00B85E94" w:rsidP="00D14F33">
      <w:pPr>
        <w:spacing w:after="120" w:line="240" w:lineRule="auto"/>
        <w:ind w:firstLine="567"/>
        <w:jc w:val="both"/>
        <w:rPr>
          <w:rFonts w:ascii="Times New Roman" w:hAnsi="Times New Roman" w:cs="Times New Roman"/>
          <w:color w:val="000000" w:themeColor="text1"/>
          <w:sz w:val="20"/>
          <w:szCs w:val="20"/>
          <w:lang w:val="en-US"/>
        </w:rPr>
      </w:pPr>
      <w:r w:rsidRPr="00CB3FA5">
        <w:rPr>
          <w:rFonts w:ascii="Times New Roman" w:hAnsi="Times New Roman" w:cs="Times New Roman"/>
          <w:color w:val="000000" w:themeColor="text1"/>
          <w:sz w:val="20"/>
          <w:szCs w:val="20"/>
          <w:lang w:val="en-US"/>
        </w:rPr>
        <w:t xml:space="preserve">This study analyzes the </w:t>
      </w:r>
      <w:proofErr w:type="spellStart"/>
      <w:r w:rsidRPr="00CB3FA5">
        <w:rPr>
          <w:rFonts w:ascii="Times New Roman" w:hAnsi="Times New Roman" w:cs="Times New Roman"/>
          <w:color w:val="000000" w:themeColor="text1"/>
          <w:sz w:val="20"/>
          <w:szCs w:val="20"/>
          <w:lang w:val="en-US"/>
        </w:rPr>
        <w:t>Ibero</w:t>
      </w:r>
      <w:proofErr w:type="spellEnd"/>
      <w:r w:rsidRPr="00CB3FA5">
        <w:rPr>
          <w:rFonts w:ascii="Times New Roman" w:hAnsi="Times New Roman" w:cs="Times New Roman"/>
          <w:color w:val="000000" w:themeColor="text1"/>
          <w:sz w:val="20"/>
          <w:szCs w:val="20"/>
          <w:lang w:val="en-US"/>
        </w:rPr>
        <w:t xml:space="preserve">-American supranational reality and its cultural implications of a possible common cultural identity. With this intention, we analyze the approaches and expositions of the new educational reform in Spain (LOMCE) in Primary Education. In this respect, the investigation checks the intercultural perspectives in the history education, and of </w:t>
      </w:r>
      <w:proofErr w:type="spellStart"/>
      <w:r w:rsidRPr="00CB3FA5">
        <w:rPr>
          <w:rFonts w:ascii="Times New Roman" w:hAnsi="Times New Roman" w:cs="Times New Roman"/>
          <w:color w:val="000000" w:themeColor="text1"/>
          <w:sz w:val="20"/>
          <w:szCs w:val="20"/>
          <w:lang w:val="en-US"/>
        </w:rPr>
        <w:t>Ibero</w:t>
      </w:r>
      <w:proofErr w:type="spellEnd"/>
      <w:r w:rsidRPr="00CB3FA5">
        <w:rPr>
          <w:rFonts w:ascii="Times New Roman" w:hAnsi="Times New Roman" w:cs="Times New Roman"/>
          <w:color w:val="000000" w:themeColor="text1"/>
          <w:sz w:val="20"/>
          <w:szCs w:val="20"/>
          <w:lang w:val="en-US"/>
        </w:rPr>
        <w:t xml:space="preserve">-America, in the curriculum for this educational level. </w:t>
      </w:r>
    </w:p>
    <w:p w:rsidR="00842114" w:rsidRPr="00CB3FA5" w:rsidRDefault="00842114" w:rsidP="00D14F33">
      <w:pPr>
        <w:spacing w:after="120" w:line="240" w:lineRule="auto"/>
        <w:ind w:firstLine="567"/>
        <w:jc w:val="both"/>
        <w:rPr>
          <w:rFonts w:ascii="Times New Roman" w:hAnsi="Times New Roman" w:cs="Times New Roman"/>
          <w:b/>
          <w:color w:val="000000" w:themeColor="text1"/>
          <w:sz w:val="20"/>
          <w:szCs w:val="20"/>
          <w:lang w:val="en-US"/>
        </w:rPr>
      </w:pPr>
      <w:r w:rsidRPr="00CB3FA5">
        <w:rPr>
          <w:rFonts w:ascii="Times New Roman" w:hAnsi="Times New Roman" w:cs="Times New Roman"/>
          <w:b/>
          <w:color w:val="000000" w:themeColor="text1"/>
          <w:sz w:val="20"/>
          <w:szCs w:val="20"/>
          <w:lang w:val="en-US"/>
        </w:rPr>
        <w:t>Keywords</w:t>
      </w:r>
    </w:p>
    <w:p w:rsidR="00842114" w:rsidRPr="00CB3FA5" w:rsidRDefault="000D2A44" w:rsidP="00D14F33">
      <w:pPr>
        <w:spacing w:after="120" w:line="240" w:lineRule="auto"/>
        <w:ind w:firstLine="567"/>
        <w:jc w:val="both"/>
        <w:rPr>
          <w:rFonts w:ascii="Times New Roman" w:hAnsi="Times New Roman" w:cs="Times New Roman"/>
          <w:bCs/>
          <w:color w:val="000000" w:themeColor="text1"/>
          <w:sz w:val="20"/>
          <w:szCs w:val="20"/>
          <w:lang w:val="en-US"/>
        </w:rPr>
      </w:pPr>
      <w:proofErr w:type="spellStart"/>
      <w:r w:rsidRPr="00CB3FA5">
        <w:rPr>
          <w:rFonts w:ascii="Times New Roman" w:hAnsi="Times New Roman" w:cs="Times New Roman"/>
          <w:color w:val="000000" w:themeColor="text1"/>
          <w:sz w:val="20"/>
          <w:szCs w:val="20"/>
          <w:lang w:val="en-US"/>
        </w:rPr>
        <w:t>Ibero</w:t>
      </w:r>
      <w:proofErr w:type="spellEnd"/>
      <w:r w:rsidRPr="00CB3FA5">
        <w:rPr>
          <w:rFonts w:ascii="Times New Roman" w:hAnsi="Times New Roman" w:cs="Times New Roman"/>
          <w:color w:val="000000" w:themeColor="text1"/>
          <w:sz w:val="20"/>
          <w:szCs w:val="20"/>
          <w:lang w:val="en-US"/>
        </w:rPr>
        <w:t xml:space="preserve">-America, History Teaching, </w:t>
      </w:r>
      <w:proofErr w:type="spellStart"/>
      <w:r w:rsidRPr="00CB3FA5">
        <w:rPr>
          <w:rFonts w:ascii="Times New Roman" w:hAnsi="Times New Roman" w:cs="Times New Roman"/>
          <w:bCs/>
          <w:color w:val="000000" w:themeColor="text1"/>
          <w:sz w:val="20"/>
          <w:szCs w:val="20"/>
          <w:lang w:val="en-US"/>
        </w:rPr>
        <w:t>interculturality</w:t>
      </w:r>
      <w:proofErr w:type="spellEnd"/>
      <w:r w:rsidRPr="00CB3FA5">
        <w:rPr>
          <w:rFonts w:ascii="Times New Roman" w:hAnsi="Times New Roman" w:cs="Times New Roman"/>
          <w:bCs/>
          <w:color w:val="000000" w:themeColor="text1"/>
          <w:sz w:val="20"/>
          <w:szCs w:val="20"/>
          <w:lang w:val="en-US"/>
        </w:rPr>
        <w:t xml:space="preserve">, cultural diversity, primary education. </w:t>
      </w:r>
    </w:p>
    <w:p w:rsidR="0041554C" w:rsidRPr="00237581" w:rsidRDefault="0041554C"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237581" w:rsidRPr="00773D53" w:rsidRDefault="00237581" w:rsidP="00D14F33">
      <w:pPr>
        <w:spacing w:after="120" w:line="240" w:lineRule="auto"/>
        <w:ind w:firstLine="567"/>
        <w:jc w:val="both"/>
        <w:rPr>
          <w:rFonts w:ascii="Times New Roman" w:hAnsi="Times New Roman" w:cs="Times New Roman"/>
          <w:b/>
          <w:color w:val="000000" w:themeColor="text1"/>
          <w:lang w:val="en-US"/>
        </w:rPr>
      </w:pPr>
    </w:p>
    <w:p w:rsidR="000D2A44" w:rsidRDefault="0017578E" w:rsidP="00D14F33">
      <w:pPr>
        <w:spacing w:after="120" w:line="240" w:lineRule="auto"/>
        <w:ind w:firstLine="567"/>
        <w:jc w:val="both"/>
        <w:rPr>
          <w:rFonts w:ascii="Times New Roman" w:hAnsi="Times New Roman" w:cs="Times New Roman"/>
          <w:b/>
          <w:color w:val="000000" w:themeColor="text1"/>
        </w:rPr>
      </w:pPr>
      <w:r w:rsidRPr="0041554C">
        <w:rPr>
          <w:rFonts w:ascii="Times New Roman" w:hAnsi="Times New Roman" w:cs="Times New Roman"/>
          <w:b/>
          <w:color w:val="000000" w:themeColor="text1"/>
        </w:rPr>
        <w:lastRenderedPageBreak/>
        <w:t>Breve nota curricular</w:t>
      </w:r>
    </w:p>
    <w:p w:rsidR="00237581" w:rsidRPr="0041554C" w:rsidRDefault="00237581" w:rsidP="00D14F33">
      <w:pPr>
        <w:spacing w:after="120" w:line="240" w:lineRule="auto"/>
        <w:ind w:firstLine="567"/>
        <w:jc w:val="both"/>
        <w:rPr>
          <w:rFonts w:ascii="Times New Roman" w:hAnsi="Times New Roman" w:cs="Times New Roman"/>
          <w:b/>
          <w:color w:val="000000" w:themeColor="text1"/>
        </w:rPr>
      </w:pPr>
    </w:p>
    <w:p w:rsidR="00DB09E7" w:rsidRPr="0041554C" w:rsidRDefault="0031226B" w:rsidP="00D14F33">
      <w:pPr>
        <w:spacing w:after="120" w:line="240" w:lineRule="auto"/>
        <w:ind w:firstLine="567"/>
        <w:jc w:val="both"/>
        <w:rPr>
          <w:rFonts w:ascii="Times New Roman" w:hAnsi="Times New Roman" w:cs="Times New Roman"/>
        </w:rPr>
      </w:pPr>
      <w:r w:rsidRPr="0041554C">
        <w:rPr>
          <w:rFonts w:ascii="Times New Roman" w:hAnsi="Times New Roman" w:cs="Times New Roman"/>
          <w:b/>
        </w:rPr>
        <w:t>Delfín Ortega Sánchez</w:t>
      </w:r>
      <w:r w:rsidRPr="0041554C">
        <w:rPr>
          <w:rFonts w:ascii="Times New Roman" w:hAnsi="Times New Roman" w:cs="Times New Roman"/>
        </w:rPr>
        <w:t xml:space="preserve">, </w:t>
      </w:r>
      <w:r w:rsidR="00DB09E7" w:rsidRPr="0041554C">
        <w:rPr>
          <w:rFonts w:ascii="Times New Roman" w:hAnsi="Times New Roman" w:cs="Times New Roman"/>
        </w:rPr>
        <w:t xml:space="preserve">Doctor en Didáctica de las Ciencias Sociales por la Universidad de Burgos y Doctor en Historia de América por la Universidad de Extremadura. Ha sido profesor en las Universidades de Granada y Extremadura en materias </w:t>
      </w:r>
      <w:r w:rsidR="002A6705" w:rsidRPr="0041554C">
        <w:rPr>
          <w:rFonts w:ascii="Times New Roman" w:hAnsi="Times New Roman" w:cs="Times New Roman"/>
        </w:rPr>
        <w:t>propias de</w:t>
      </w:r>
      <w:r w:rsidR="00DB09E7" w:rsidRPr="0041554C">
        <w:rPr>
          <w:rFonts w:ascii="Times New Roman" w:hAnsi="Times New Roman" w:cs="Times New Roman"/>
        </w:rPr>
        <w:t xml:space="preserve"> las áreas de Historia de América, Teoría e Historia de la Educación y Didáctica de las Ciencias Sociales. En la actualidad, imparte docencia en esta última discipli</w:t>
      </w:r>
      <w:r w:rsidR="00FD00E8" w:rsidRPr="0041554C">
        <w:rPr>
          <w:rFonts w:ascii="Times New Roman" w:hAnsi="Times New Roman" w:cs="Times New Roman"/>
        </w:rPr>
        <w:t>na en la Universidad de Burgos.</w:t>
      </w:r>
      <w:r w:rsidR="00DB09E7" w:rsidRPr="0041554C">
        <w:rPr>
          <w:rFonts w:ascii="Times New Roman" w:hAnsi="Times New Roman" w:cs="Times New Roman"/>
        </w:rPr>
        <w:br/>
        <w:t>Acreditado para la figura de Profesor Titular de Universidad, ha centrado sus intereses investigadores en la imagen didáctica como instrumento discursivo de índole política, social y religiosa en la América colonial, y en los procesos de configuración de la identidad iberoamericana en la enseñanza de la Historia en Educación Prima</w:t>
      </w:r>
      <w:r w:rsidR="002A6705" w:rsidRPr="0041554C">
        <w:rPr>
          <w:rFonts w:ascii="Times New Roman" w:hAnsi="Times New Roman" w:cs="Times New Roman"/>
        </w:rPr>
        <w:t xml:space="preserve">ria y Secundaria Obligatoria. </w:t>
      </w:r>
      <w:r w:rsidR="002A6705" w:rsidRPr="0041554C">
        <w:rPr>
          <w:rFonts w:ascii="Times New Roman" w:hAnsi="Times New Roman" w:cs="Times New Roman"/>
        </w:rPr>
        <w:br/>
      </w:r>
    </w:p>
    <w:p w:rsidR="00E73CFF" w:rsidRPr="0041554C" w:rsidRDefault="0031226B" w:rsidP="00D14F33">
      <w:pPr>
        <w:autoSpaceDE w:val="0"/>
        <w:autoSpaceDN w:val="0"/>
        <w:adjustRightInd w:val="0"/>
        <w:spacing w:after="0" w:line="240" w:lineRule="auto"/>
        <w:ind w:firstLine="567"/>
        <w:jc w:val="both"/>
        <w:rPr>
          <w:rFonts w:ascii="Times New Roman" w:hAnsi="Times New Roman" w:cs="Times New Roman"/>
        </w:rPr>
      </w:pPr>
      <w:r w:rsidRPr="0041554C">
        <w:rPr>
          <w:rFonts w:ascii="Times New Roman" w:hAnsi="Times New Roman" w:cs="Times New Roman"/>
          <w:b/>
        </w:rPr>
        <w:t xml:space="preserve">Francisco Rodríguez </w:t>
      </w:r>
      <w:proofErr w:type="spellStart"/>
      <w:r w:rsidRPr="0041554C">
        <w:rPr>
          <w:rFonts w:ascii="Times New Roman" w:hAnsi="Times New Roman" w:cs="Times New Roman"/>
          <w:b/>
        </w:rPr>
        <w:t>Lestegás</w:t>
      </w:r>
      <w:proofErr w:type="spellEnd"/>
      <w:r w:rsidRPr="0041554C">
        <w:rPr>
          <w:rFonts w:ascii="Times New Roman" w:hAnsi="Times New Roman" w:cs="Times New Roman"/>
        </w:rPr>
        <w:t xml:space="preserve">, </w:t>
      </w:r>
      <w:r w:rsidR="00E73CFF" w:rsidRPr="0041554C">
        <w:rPr>
          <w:rFonts w:ascii="Times New Roman" w:hAnsi="Times New Roman" w:cs="Times New Roman"/>
        </w:rPr>
        <w:t xml:space="preserve">Doctor en Geografía e Historia y Licenciado en Filosofía y Ciencias de la Educación, es Catedrático </w:t>
      </w:r>
      <w:r w:rsidRPr="0041554C">
        <w:rPr>
          <w:rFonts w:ascii="Times New Roman" w:hAnsi="Times New Roman" w:cs="Times New Roman"/>
        </w:rPr>
        <w:t xml:space="preserve">de </w:t>
      </w:r>
      <w:r w:rsidR="00E73CFF" w:rsidRPr="0041554C">
        <w:rPr>
          <w:rFonts w:ascii="Times New Roman" w:hAnsi="Times New Roman" w:cs="Times New Roman"/>
        </w:rPr>
        <w:t>Universidad (área de Didáctica de las Ciencias Sociales) en la</w:t>
      </w:r>
      <w:r w:rsidRPr="0041554C">
        <w:rPr>
          <w:rFonts w:ascii="Times New Roman" w:hAnsi="Times New Roman" w:cs="Times New Roman"/>
        </w:rPr>
        <w:t xml:space="preserve"> </w:t>
      </w:r>
      <w:r w:rsidR="00E73CFF" w:rsidRPr="0041554C">
        <w:rPr>
          <w:rFonts w:ascii="Times New Roman" w:hAnsi="Times New Roman" w:cs="Times New Roman"/>
        </w:rPr>
        <w:t>Universidad de Santiago de Compostela.</w:t>
      </w:r>
    </w:p>
    <w:p w:rsidR="00DB09E7" w:rsidRPr="0041554C" w:rsidRDefault="00E73CFF" w:rsidP="00D14F33">
      <w:pPr>
        <w:autoSpaceDE w:val="0"/>
        <w:autoSpaceDN w:val="0"/>
        <w:adjustRightInd w:val="0"/>
        <w:spacing w:after="0" w:line="240" w:lineRule="auto"/>
        <w:ind w:firstLine="567"/>
        <w:jc w:val="both"/>
        <w:rPr>
          <w:rFonts w:ascii="Times New Roman" w:hAnsi="Times New Roman" w:cs="Times New Roman"/>
        </w:rPr>
      </w:pPr>
      <w:r w:rsidRPr="0041554C">
        <w:rPr>
          <w:rFonts w:ascii="Times New Roman" w:hAnsi="Times New Roman" w:cs="Times New Roman"/>
        </w:rPr>
        <w:t>Su investigación se centra en la didáctica de la geografía y la formación del profesorado, habiendo publicado cuatro monografías y alrededor de veinte capítulos incluidos en obras de autoría colectiva, así como numerosos artículos aparecidos en revistas científicas y comunicaciones a congresos de ámbito nacional e internacional.</w:t>
      </w:r>
    </w:p>
    <w:sectPr w:rsidR="00DB09E7" w:rsidRPr="004155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02" w:rsidRDefault="00E52402" w:rsidP="00856C1A">
      <w:pPr>
        <w:spacing w:after="0" w:line="240" w:lineRule="auto"/>
      </w:pPr>
      <w:r>
        <w:separator/>
      </w:r>
    </w:p>
  </w:endnote>
  <w:endnote w:type="continuationSeparator" w:id="0">
    <w:p w:rsidR="00E52402" w:rsidRDefault="00E52402" w:rsidP="0085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LT Std">
    <w:altName w:val="Times LT Std"/>
    <w:panose1 w:val="00000000000000000000"/>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02" w:rsidRDefault="00E52402" w:rsidP="00856C1A">
      <w:pPr>
        <w:spacing w:after="0" w:line="240" w:lineRule="auto"/>
      </w:pPr>
      <w:r>
        <w:separator/>
      </w:r>
    </w:p>
  </w:footnote>
  <w:footnote w:type="continuationSeparator" w:id="0">
    <w:p w:rsidR="00E52402" w:rsidRDefault="00E52402" w:rsidP="00856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F09"/>
    <w:multiLevelType w:val="hybridMultilevel"/>
    <w:tmpl w:val="AE14CEF6"/>
    <w:lvl w:ilvl="0" w:tplc="FE244B8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25"/>
    <w:rsid w:val="000023E6"/>
    <w:rsid w:val="00003B26"/>
    <w:rsid w:val="00004899"/>
    <w:rsid w:val="00006C67"/>
    <w:rsid w:val="000128A4"/>
    <w:rsid w:val="00020A41"/>
    <w:rsid w:val="000320F0"/>
    <w:rsid w:val="00032AFF"/>
    <w:rsid w:val="00032D56"/>
    <w:rsid w:val="00040B94"/>
    <w:rsid w:val="00042708"/>
    <w:rsid w:val="00043F8B"/>
    <w:rsid w:val="000565FF"/>
    <w:rsid w:val="00062C50"/>
    <w:rsid w:val="00063EED"/>
    <w:rsid w:val="00072A29"/>
    <w:rsid w:val="00074033"/>
    <w:rsid w:val="000857F5"/>
    <w:rsid w:val="00086FE1"/>
    <w:rsid w:val="00092D48"/>
    <w:rsid w:val="000941FE"/>
    <w:rsid w:val="000B7932"/>
    <w:rsid w:val="000C0777"/>
    <w:rsid w:val="000C7A7C"/>
    <w:rsid w:val="000D2A44"/>
    <w:rsid w:val="000D6F97"/>
    <w:rsid w:val="00106BFB"/>
    <w:rsid w:val="00111BBF"/>
    <w:rsid w:val="00113821"/>
    <w:rsid w:val="00116EA0"/>
    <w:rsid w:val="001258F5"/>
    <w:rsid w:val="00143E07"/>
    <w:rsid w:val="00145CC5"/>
    <w:rsid w:val="00152391"/>
    <w:rsid w:val="00152D39"/>
    <w:rsid w:val="0017578E"/>
    <w:rsid w:val="001804EC"/>
    <w:rsid w:val="00182869"/>
    <w:rsid w:val="001854CD"/>
    <w:rsid w:val="00197DB1"/>
    <w:rsid w:val="001B087E"/>
    <w:rsid w:val="001B09CD"/>
    <w:rsid w:val="001B0E9A"/>
    <w:rsid w:val="001B1713"/>
    <w:rsid w:val="001C4E3D"/>
    <w:rsid w:val="001C6ADB"/>
    <w:rsid w:val="001D513C"/>
    <w:rsid w:val="001D7EC7"/>
    <w:rsid w:val="001E0CFC"/>
    <w:rsid w:val="001E3FB3"/>
    <w:rsid w:val="001F06D5"/>
    <w:rsid w:val="001F449D"/>
    <w:rsid w:val="001F590E"/>
    <w:rsid w:val="00237581"/>
    <w:rsid w:val="00247E0F"/>
    <w:rsid w:val="002640FF"/>
    <w:rsid w:val="00266265"/>
    <w:rsid w:val="00266C28"/>
    <w:rsid w:val="00271CA0"/>
    <w:rsid w:val="00282F35"/>
    <w:rsid w:val="00297B53"/>
    <w:rsid w:val="002A21F4"/>
    <w:rsid w:val="002A6705"/>
    <w:rsid w:val="002B6425"/>
    <w:rsid w:val="002B79AD"/>
    <w:rsid w:val="002C12F5"/>
    <w:rsid w:val="002D1DA2"/>
    <w:rsid w:val="002E16B8"/>
    <w:rsid w:val="002E6522"/>
    <w:rsid w:val="002E7473"/>
    <w:rsid w:val="002F733A"/>
    <w:rsid w:val="00301306"/>
    <w:rsid w:val="0030374F"/>
    <w:rsid w:val="0030486B"/>
    <w:rsid w:val="0031226B"/>
    <w:rsid w:val="0031669C"/>
    <w:rsid w:val="00320501"/>
    <w:rsid w:val="0032054C"/>
    <w:rsid w:val="003255EE"/>
    <w:rsid w:val="00331B8C"/>
    <w:rsid w:val="0033733C"/>
    <w:rsid w:val="00346187"/>
    <w:rsid w:val="00346890"/>
    <w:rsid w:val="003508DA"/>
    <w:rsid w:val="00352959"/>
    <w:rsid w:val="003535A0"/>
    <w:rsid w:val="00365096"/>
    <w:rsid w:val="00374866"/>
    <w:rsid w:val="00380B77"/>
    <w:rsid w:val="00392C0B"/>
    <w:rsid w:val="0039477F"/>
    <w:rsid w:val="00394AB2"/>
    <w:rsid w:val="003A5ACB"/>
    <w:rsid w:val="003B09B7"/>
    <w:rsid w:val="003B598C"/>
    <w:rsid w:val="003C42E9"/>
    <w:rsid w:val="003C453A"/>
    <w:rsid w:val="003E32CF"/>
    <w:rsid w:val="0041554C"/>
    <w:rsid w:val="0042096E"/>
    <w:rsid w:val="00426EA1"/>
    <w:rsid w:val="004305A1"/>
    <w:rsid w:val="004352A5"/>
    <w:rsid w:val="00453BA5"/>
    <w:rsid w:val="00460D14"/>
    <w:rsid w:val="004757D7"/>
    <w:rsid w:val="00481321"/>
    <w:rsid w:val="00486DF1"/>
    <w:rsid w:val="00491E6A"/>
    <w:rsid w:val="004A488E"/>
    <w:rsid w:val="004A7E8B"/>
    <w:rsid w:val="004B1580"/>
    <w:rsid w:val="004B7D46"/>
    <w:rsid w:val="004C446E"/>
    <w:rsid w:val="004D1729"/>
    <w:rsid w:val="004D2457"/>
    <w:rsid w:val="004E06E3"/>
    <w:rsid w:val="004E5A2E"/>
    <w:rsid w:val="004F0C65"/>
    <w:rsid w:val="005005AD"/>
    <w:rsid w:val="00501478"/>
    <w:rsid w:val="00502348"/>
    <w:rsid w:val="00502EC3"/>
    <w:rsid w:val="00504BD1"/>
    <w:rsid w:val="00524C8F"/>
    <w:rsid w:val="00535EC7"/>
    <w:rsid w:val="00564B64"/>
    <w:rsid w:val="00565CEB"/>
    <w:rsid w:val="00570F7A"/>
    <w:rsid w:val="0058045C"/>
    <w:rsid w:val="005971F8"/>
    <w:rsid w:val="005975C3"/>
    <w:rsid w:val="005B1714"/>
    <w:rsid w:val="005C64BD"/>
    <w:rsid w:val="005C71D9"/>
    <w:rsid w:val="005D1A6B"/>
    <w:rsid w:val="005D3700"/>
    <w:rsid w:val="005E3AE0"/>
    <w:rsid w:val="005E4310"/>
    <w:rsid w:val="005E537C"/>
    <w:rsid w:val="005F7D19"/>
    <w:rsid w:val="006043B1"/>
    <w:rsid w:val="00612D53"/>
    <w:rsid w:val="00623E7F"/>
    <w:rsid w:val="00634D4F"/>
    <w:rsid w:val="006537E1"/>
    <w:rsid w:val="00653FF5"/>
    <w:rsid w:val="00661466"/>
    <w:rsid w:val="00662652"/>
    <w:rsid w:val="00670141"/>
    <w:rsid w:val="00671E54"/>
    <w:rsid w:val="00676F71"/>
    <w:rsid w:val="006A6BEA"/>
    <w:rsid w:val="006B2931"/>
    <w:rsid w:val="006B39D8"/>
    <w:rsid w:val="006C7744"/>
    <w:rsid w:val="006D3FE3"/>
    <w:rsid w:val="006E02B0"/>
    <w:rsid w:val="006E0F5C"/>
    <w:rsid w:val="006E36AB"/>
    <w:rsid w:val="006F2193"/>
    <w:rsid w:val="006F2F97"/>
    <w:rsid w:val="00704B42"/>
    <w:rsid w:val="00707581"/>
    <w:rsid w:val="0073078B"/>
    <w:rsid w:val="0073107C"/>
    <w:rsid w:val="00732A15"/>
    <w:rsid w:val="00733148"/>
    <w:rsid w:val="00752F4E"/>
    <w:rsid w:val="007543C7"/>
    <w:rsid w:val="007558A2"/>
    <w:rsid w:val="007617F0"/>
    <w:rsid w:val="00762006"/>
    <w:rsid w:val="00773D53"/>
    <w:rsid w:val="0079074E"/>
    <w:rsid w:val="007A6BCA"/>
    <w:rsid w:val="007A7142"/>
    <w:rsid w:val="007A76E5"/>
    <w:rsid w:val="007B6A81"/>
    <w:rsid w:val="007C09DF"/>
    <w:rsid w:val="007C5204"/>
    <w:rsid w:val="007D1C0E"/>
    <w:rsid w:val="007D4FC3"/>
    <w:rsid w:val="007D5905"/>
    <w:rsid w:val="007D6C84"/>
    <w:rsid w:val="007E14BC"/>
    <w:rsid w:val="007E5BAB"/>
    <w:rsid w:val="007F4F0A"/>
    <w:rsid w:val="00801751"/>
    <w:rsid w:val="0081660F"/>
    <w:rsid w:val="0082388E"/>
    <w:rsid w:val="00826341"/>
    <w:rsid w:val="00836505"/>
    <w:rsid w:val="0084190C"/>
    <w:rsid w:val="00842114"/>
    <w:rsid w:val="00842517"/>
    <w:rsid w:val="008431C4"/>
    <w:rsid w:val="008547FD"/>
    <w:rsid w:val="00856454"/>
    <w:rsid w:val="00856C1A"/>
    <w:rsid w:val="00857250"/>
    <w:rsid w:val="00863089"/>
    <w:rsid w:val="0087234D"/>
    <w:rsid w:val="00877614"/>
    <w:rsid w:val="00877F4D"/>
    <w:rsid w:val="008843BA"/>
    <w:rsid w:val="008943A5"/>
    <w:rsid w:val="008A0036"/>
    <w:rsid w:val="008A472C"/>
    <w:rsid w:val="008B1E85"/>
    <w:rsid w:val="008C6121"/>
    <w:rsid w:val="008D1CD9"/>
    <w:rsid w:val="008D2314"/>
    <w:rsid w:val="008D52B0"/>
    <w:rsid w:val="008E09EE"/>
    <w:rsid w:val="008E25F1"/>
    <w:rsid w:val="009055A4"/>
    <w:rsid w:val="00905BD6"/>
    <w:rsid w:val="0090742B"/>
    <w:rsid w:val="00910EE7"/>
    <w:rsid w:val="00915085"/>
    <w:rsid w:val="0091529C"/>
    <w:rsid w:val="0091605C"/>
    <w:rsid w:val="00921DEB"/>
    <w:rsid w:val="00922CBB"/>
    <w:rsid w:val="00925313"/>
    <w:rsid w:val="0092579A"/>
    <w:rsid w:val="00925D6B"/>
    <w:rsid w:val="00931BAD"/>
    <w:rsid w:val="00940D84"/>
    <w:rsid w:val="009445EB"/>
    <w:rsid w:val="00951E7B"/>
    <w:rsid w:val="00971E30"/>
    <w:rsid w:val="00977B6A"/>
    <w:rsid w:val="009827BD"/>
    <w:rsid w:val="0098556D"/>
    <w:rsid w:val="009B2815"/>
    <w:rsid w:val="009B284C"/>
    <w:rsid w:val="009B6E02"/>
    <w:rsid w:val="009D0FA3"/>
    <w:rsid w:val="009D2239"/>
    <w:rsid w:val="009E0552"/>
    <w:rsid w:val="009E6FA8"/>
    <w:rsid w:val="009F3096"/>
    <w:rsid w:val="009F35FF"/>
    <w:rsid w:val="00A00556"/>
    <w:rsid w:val="00A0262E"/>
    <w:rsid w:val="00A05BA9"/>
    <w:rsid w:val="00A060B5"/>
    <w:rsid w:val="00A070DB"/>
    <w:rsid w:val="00A1122B"/>
    <w:rsid w:val="00A11B90"/>
    <w:rsid w:val="00A16697"/>
    <w:rsid w:val="00A22A4B"/>
    <w:rsid w:val="00A23365"/>
    <w:rsid w:val="00A253F8"/>
    <w:rsid w:val="00A303E4"/>
    <w:rsid w:val="00A308BB"/>
    <w:rsid w:val="00A34FC0"/>
    <w:rsid w:val="00A40539"/>
    <w:rsid w:val="00A42499"/>
    <w:rsid w:val="00A46E60"/>
    <w:rsid w:val="00A67E6B"/>
    <w:rsid w:val="00A82F86"/>
    <w:rsid w:val="00A83FAC"/>
    <w:rsid w:val="00A84510"/>
    <w:rsid w:val="00A8471D"/>
    <w:rsid w:val="00A91300"/>
    <w:rsid w:val="00A93112"/>
    <w:rsid w:val="00A956C9"/>
    <w:rsid w:val="00A96DF4"/>
    <w:rsid w:val="00A97367"/>
    <w:rsid w:val="00AA4065"/>
    <w:rsid w:val="00AA6B3E"/>
    <w:rsid w:val="00AB1AB8"/>
    <w:rsid w:val="00AC0CBB"/>
    <w:rsid w:val="00AC3C95"/>
    <w:rsid w:val="00AC53D2"/>
    <w:rsid w:val="00AC553A"/>
    <w:rsid w:val="00AD3A33"/>
    <w:rsid w:val="00AD4E10"/>
    <w:rsid w:val="00AE2901"/>
    <w:rsid w:val="00AE4055"/>
    <w:rsid w:val="00AE5C97"/>
    <w:rsid w:val="00AE73A2"/>
    <w:rsid w:val="00AF6D8B"/>
    <w:rsid w:val="00B00CA3"/>
    <w:rsid w:val="00B2153B"/>
    <w:rsid w:val="00B2346F"/>
    <w:rsid w:val="00B2601D"/>
    <w:rsid w:val="00B266E9"/>
    <w:rsid w:val="00B323D4"/>
    <w:rsid w:val="00B3337A"/>
    <w:rsid w:val="00B33D6F"/>
    <w:rsid w:val="00B36837"/>
    <w:rsid w:val="00B42A07"/>
    <w:rsid w:val="00B501D3"/>
    <w:rsid w:val="00B579B5"/>
    <w:rsid w:val="00B64EC1"/>
    <w:rsid w:val="00B67EE2"/>
    <w:rsid w:val="00B70874"/>
    <w:rsid w:val="00B85E94"/>
    <w:rsid w:val="00B86752"/>
    <w:rsid w:val="00B87364"/>
    <w:rsid w:val="00BA2636"/>
    <w:rsid w:val="00BA2B93"/>
    <w:rsid w:val="00BC4F0C"/>
    <w:rsid w:val="00BC7D4A"/>
    <w:rsid w:val="00BD794B"/>
    <w:rsid w:val="00BE1FF2"/>
    <w:rsid w:val="00BE46EE"/>
    <w:rsid w:val="00C03EE1"/>
    <w:rsid w:val="00C05F08"/>
    <w:rsid w:val="00C1506B"/>
    <w:rsid w:val="00C169CC"/>
    <w:rsid w:val="00C24C2C"/>
    <w:rsid w:val="00C27422"/>
    <w:rsid w:val="00C3642C"/>
    <w:rsid w:val="00C51565"/>
    <w:rsid w:val="00C55316"/>
    <w:rsid w:val="00C62F5E"/>
    <w:rsid w:val="00C631DD"/>
    <w:rsid w:val="00C67474"/>
    <w:rsid w:val="00C71599"/>
    <w:rsid w:val="00C77367"/>
    <w:rsid w:val="00CA73D6"/>
    <w:rsid w:val="00CB2279"/>
    <w:rsid w:val="00CB3FA5"/>
    <w:rsid w:val="00CB7875"/>
    <w:rsid w:val="00CD2789"/>
    <w:rsid w:val="00CD527A"/>
    <w:rsid w:val="00CE745B"/>
    <w:rsid w:val="00D03DA7"/>
    <w:rsid w:val="00D12169"/>
    <w:rsid w:val="00D14F33"/>
    <w:rsid w:val="00D178D0"/>
    <w:rsid w:val="00D27A94"/>
    <w:rsid w:val="00D3245C"/>
    <w:rsid w:val="00D32A9C"/>
    <w:rsid w:val="00D378B2"/>
    <w:rsid w:val="00D46357"/>
    <w:rsid w:val="00D5379F"/>
    <w:rsid w:val="00D543F7"/>
    <w:rsid w:val="00D57337"/>
    <w:rsid w:val="00D57FB9"/>
    <w:rsid w:val="00D6446E"/>
    <w:rsid w:val="00D67EE4"/>
    <w:rsid w:val="00D70162"/>
    <w:rsid w:val="00D9590C"/>
    <w:rsid w:val="00D97241"/>
    <w:rsid w:val="00DA0A9A"/>
    <w:rsid w:val="00DA14CC"/>
    <w:rsid w:val="00DB09E7"/>
    <w:rsid w:val="00DB29DB"/>
    <w:rsid w:val="00DB5C20"/>
    <w:rsid w:val="00DC073F"/>
    <w:rsid w:val="00DD4E13"/>
    <w:rsid w:val="00DD6B61"/>
    <w:rsid w:val="00DE4540"/>
    <w:rsid w:val="00DF2E59"/>
    <w:rsid w:val="00DF37B9"/>
    <w:rsid w:val="00DF6DF2"/>
    <w:rsid w:val="00DF6E0B"/>
    <w:rsid w:val="00DF7E2B"/>
    <w:rsid w:val="00E0531D"/>
    <w:rsid w:val="00E07558"/>
    <w:rsid w:val="00E1647F"/>
    <w:rsid w:val="00E20EA7"/>
    <w:rsid w:val="00E343D9"/>
    <w:rsid w:val="00E34492"/>
    <w:rsid w:val="00E4783C"/>
    <w:rsid w:val="00E52402"/>
    <w:rsid w:val="00E57E86"/>
    <w:rsid w:val="00E6541D"/>
    <w:rsid w:val="00E66968"/>
    <w:rsid w:val="00E728ED"/>
    <w:rsid w:val="00E73CFF"/>
    <w:rsid w:val="00E814E6"/>
    <w:rsid w:val="00E85CFD"/>
    <w:rsid w:val="00E8662E"/>
    <w:rsid w:val="00E902DA"/>
    <w:rsid w:val="00E97448"/>
    <w:rsid w:val="00E974D3"/>
    <w:rsid w:val="00EB35CA"/>
    <w:rsid w:val="00EB3F2C"/>
    <w:rsid w:val="00EB6F16"/>
    <w:rsid w:val="00EC3153"/>
    <w:rsid w:val="00EC5362"/>
    <w:rsid w:val="00ED5634"/>
    <w:rsid w:val="00ED6031"/>
    <w:rsid w:val="00EE2FED"/>
    <w:rsid w:val="00EE31D1"/>
    <w:rsid w:val="00EE5700"/>
    <w:rsid w:val="00EF05D1"/>
    <w:rsid w:val="00EF260D"/>
    <w:rsid w:val="00EF49FF"/>
    <w:rsid w:val="00EF60F4"/>
    <w:rsid w:val="00F033C5"/>
    <w:rsid w:val="00F04101"/>
    <w:rsid w:val="00F13C78"/>
    <w:rsid w:val="00F23210"/>
    <w:rsid w:val="00F24B0B"/>
    <w:rsid w:val="00F2579D"/>
    <w:rsid w:val="00F27ABA"/>
    <w:rsid w:val="00F306EA"/>
    <w:rsid w:val="00F30747"/>
    <w:rsid w:val="00F31078"/>
    <w:rsid w:val="00F346D5"/>
    <w:rsid w:val="00F3663C"/>
    <w:rsid w:val="00F46F07"/>
    <w:rsid w:val="00F52E55"/>
    <w:rsid w:val="00F55BA8"/>
    <w:rsid w:val="00F603FA"/>
    <w:rsid w:val="00F710F6"/>
    <w:rsid w:val="00F74F86"/>
    <w:rsid w:val="00F7697A"/>
    <w:rsid w:val="00F76F8E"/>
    <w:rsid w:val="00F84AAB"/>
    <w:rsid w:val="00F85ABA"/>
    <w:rsid w:val="00F96F34"/>
    <w:rsid w:val="00F9774D"/>
    <w:rsid w:val="00FA4411"/>
    <w:rsid w:val="00FA5349"/>
    <w:rsid w:val="00FA739C"/>
    <w:rsid w:val="00FA773D"/>
    <w:rsid w:val="00FA7EBE"/>
    <w:rsid w:val="00FB102F"/>
    <w:rsid w:val="00FB1F25"/>
    <w:rsid w:val="00FB50DA"/>
    <w:rsid w:val="00FC1D8C"/>
    <w:rsid w:val="00FC711D"/>
    <w:rsid w:val="00FD00E8"/>
    <w:rsid w:val="00FD2D06"/>
    <w:rsid w:val="00FD39C3"/>
    <w:rsid w:val="00FE5611"/>
    <w:rsid w:val="00FF2B42"/>
    <w:rsid w:val="00FF33CC"/>
    <w:rsid w:val="00FF3F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6187"/>
    <w:pPr>
      <w:ind w:left="720"/>
      <w:contextualSpacing/>
    </w:pPr>
    <w:rPr>
      <w:lang w:val="es-ES_tradnl"/>
    </w:rPr>
  </w:style>
  <w:style w:type="paragraph" w:customStyle="1" w:styleId="Pa3">
    <w:name w:val="Pa3"/>
    <w:basedOn w:val="Normal"/>
    <w:next w:val="Normal"/>
    <w:uiPriority w:val="99"/>
    <w:rsid w:val="00152D39"/>
    <w:pPr>
      <w:autoSpaceDE w:val="0"/>
      <w:autoSpaceDN w:val="0"/>
      <w:adjustRightInd w:val="0"/>
      <w:spacing w:after="0" w:line="281" w:lineRule="atLeast"/>
    </w:pPr>
    <w:rPr>
      <w:rFonts w:ascii="Times LT Std" w:hAnsi="Times LT Std"/>
      <w:sz w:val="24"/>
      <w:szCs w:val="24"/>
    </w:rPr>
  </w:style>
  <w:style w:type="character" w:customStyle="1" w:styleId="A4">
    <w:name w:val="A4"/>
    <w:uiPriority w:val="99"/>
    <w:rsid w:val="00152D39"/>
    <w:rPr>
      <w:rFonts w:cs="Times LT Std"/>
      <w:color w:val="221E1F"/>
      <w:sz w:val="40"/>
      <w:szCs w:val="40"/>
    </w:rPr>
  </w:style>
  <w:style w:type="paragraph" w:customStyle="1" w:styleId="Pa9">
    <w:name w:val="Pa9"/>
    <w:basedOn w:val="Normal"/>
    <w:next w:val="Normal"/>
    <w:uiPriority w:val="99"/>
    <w:rsid w:val="005E4310"/>
    <w:pPr>
      <w:autoSpaceDE w:val="0"/>
      <w:autoSpaceDN w:val="0"/>
      <w:adjustRightInd w:val="0"/>
      <w:spacing w:after="0" w:line="221" w:lineRule="atLeast"/>
    </w:pPr>
    <w:rPr>
      <w:rFonts w:ascii="Times LT Std" w:hAnsi="Times LT Std"/>
      <w:sz w:val="24"/>
      <w:szCs w:val="24"/>
    </w:rPr>
  </w:style>
  <w:style w:type="character" w:customStyle="1" w:styleId="A2">
    <w:name w:val="A2"/>
    <w:uiPriority w:val="99"/>
    <w:rsid w:val="00F306EA"/>
    <w:rPr>
      <w:rFonts w:cs="Times LT Std"/>
      <w:color w:val="221E1F"/>
      <w:sz w:val="22"/>
      <w:szCs w:val="22"/>
    </w:rPr>
  </w:style>
  <w:style w:type="paragraph" w:customStyle="1" w:styleId="Default">
    <w:name w:val="Default"/>
    <w:rsid w:val="008E09EE"/>
    <w:pPr>
      <w:autoSpaceDE w:val="0"/>
      <w:autoSpaceDN w:val="0"/>
      <w:adjustRightInd w:val="0"/>
      <w:spacing w:after="0" w:line="240" w:lineRule="auto"/>
    </w:pPr>
    <w:rPr>
      <w:rFonts w:ascii="Times LT Std" w:hAnsi="Times LT Std" w:cs="Times LT Std"/>
      <w:color w:val="000000"/>
      <w:sz w:val="24"/>
      <w:szCs w:val="24"/>
    </w:rPr>
  </w:style>
  <w:style w:type="paragraph" w:styleId="Textonotapie">
    <w:name w:val="footnote text"/>
    <w:basedOn w:val="Normal"/>
    <w:link w:val="TextonotapieCar"/>
    <w:uiPriority w:val="99"/>
    <w:semiHidden/>
    <w:unhideWhenUsed/>
    <w:rsid w:val="00856C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C1A"/>
    <w:rPr>
      <w:sz w:val="20"/>
      <w:szCs w:val="20"/>
    </w:rPr>
  </w:style>
  <w:style w:type="character" w:styleId="Refdenotaalpie">
    <w:name w:val="footnote reference"/>
    <w:basedOn w:val="Fuentedeprrafopredeter"/>
    <w:uiPriority w:val="99"/>
    <w:semiHidden/>
    <w:unhideWhenUsed/>
    <w:rsid w:val="00856C1A"/>
    <w:rPr>
      <w:vertAlign w:val="superscript"/>
    </w:rPr>
  </w:style>
  <w:style w:type="table" w:styleId="Tablaconcuadrcula">
    <w:name w:val="Table Grid"/>
    <w:basedOn w:val="Tablanormal"/>
    <w:uiPriority w:val="59"/>
    <w:rsid w:val="0092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37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74F"/>
  </w:style>
  <w:style w:type="paragraph" w:styleId="Piedepgina">
    <w:name w:val="footer"/>
    <w:basedOn w:val="Normal"/>
    <w:link w:val="PiedepginaCar"/>
    <w:uiPriority w:val="99"/>
    <w:unhideWhenUsed/>
    <w:rsid w:val="003037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374F"/>
  </w:style>
  <w:style w:type="character" w:customStyle="1" w:styleId="Destacado">
    <w:name w:val="Destacado"/>
    <w:rsid w:val="00197DB1"/>
    <w:rPr>
      <w:i/>
      <w:iCs/>
    </w:rPr>
  </w:style>
  <w:style w:type="character" w:customStyle="1" w:styleId="Muydestacado">
    <w:name w:val="Muy destacado"/>
    <w:rsid w:val="00197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6187"/>
    <w:pPr>
      <w:ind w:left="720"/>
      <w:contextualSpacing/>
    </w:pPr>
    <w:rPr>
      <w:lang w:val="es-ES_tradnl"/>
    </w:rPr>
  </w:style>
  <w:style w:type="paragraph" w:customStyle="1" w:styleId="Pa3">
    <w:name w:val="Pa3"/>
    <w:basedOn w:val="Normal"/>
    <w:next w:val="Normal"/>
    <w:uiPriority w:val="99"/>
    <w:rsid w:val="00152D39"/>
    <w:pPr>
      <w:autoSpaceDE w:val="0"/>
      <w:autoSpaceDN w:val="0"/>
      <w:adjustRightInd w:val="0"/>
      <w:spacing w:after="0" w:line="281" w:lineRule="atLeast"/>
    </w:pPr>
    <w:rPr>
      <w:rFonts w:ascii="Times LT Std" w:hAnsi="Times LT Std"/>
      <w:sz w:val="24"/>
      <w:szCs w:val="24"/>
    </w:rPr>
  </w:style>
  <w:style w:type="character" w:customStyle="1" w:styleId="A4">
    <w:name w:val="A4"/>
    <w:uiPriority w:val="99"/>
    <w:rsid w:val="00152D39"/>
    <w:rPr>
      <w:rFonts w:cs="Times LT Std"/>
      <w:color w:val="221E1F"/>
      <w:sz w:val="40"/>
      <w:szCs w:val="40"/>
    </w:rPr>
  </w:style>
  <w:style w:type="paragraph" w:customStyle="1" w:styleId="Pa9">
    <w:name w:val="Pa9"/>
    <w:basedOn w:val="Normal"/>
    <w:next w:val="Normal"/>
    <w:uiPriority w:val="99"/>
    <w:rsid w:val="005E4310"/>
    <w:pPr>
      <w:autoSpaceDE w:val="0"/>
      <w:autoSpaceDN w:val="0"/>
      <w:adjustRightInd w:val="0"/>
      <w:spacing w:after="0" w:line="221" w:lineRule="atLeast"/>
    </w:pPr>
    <w:rPr>
      <w:rFonts w:ascii="Times LT Std" w:hAnsi="Times LT Std"/>
      <w:sz w:val="24"/>
      <w:szCs w:val="24"/>
    </w:rPr>
  </w:style>
  <w:style w:type="character" w:customStyle="1" w:styleId="A2">
    <w:name w:val="A2"/>
    <w:uiPriority w:val="99"/>
    <w:rsid w:val="00F306EA"/>
    <w:rPr>
      <w:rFonts w:cs="Times LT Std"/>
      <w:color w:val="221E1F"/>
      <w:sz w:val="22"/>
      <w:szCs w:val="22"/>
    </w:rPr>
  </w:style>
  <w:style w:type="paragraph" w:customStyle="1" w:styleId="Default">
    <w:name w:val="Default"/>
    <w:rsid w:val="008E09EE"/>
    <w:pPr>
      <w:autoSpaceDE w:val="0"/>
      <w:autoSpaceDN w:val="0"/>
      <w:adjustRightInd w:val="0"/>
      <w:spacing w:after="0" w:line="240" w:lineRule="auto"/>
    </w:pPr>
    <w:rPr>
      <w:rFonts w:ascii="Times LT Std" w:hAnsi="Times LT Std" w:cs="Times LT Std"/>
      <w:color w:val="000000"/>
      <w:sz w:val="24"/>
      <w:szCs w:val="24"/>
    </w:rPr>
  </w:style>
  <w:style w:type="paragraph" w:styleId="Textonotapie">
    <w:name w:val="footnote text"/>
    <w:basedOn w:val="Normal"/>
    <w:link w:val="TextonotapieCar"/>
    <w:uiPriority w:val="99"/>
    <w:semiHidden/>
    <w:unhideWhenUsed/>
    <w:rsid w:val="00856C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C1A"/>
    <w:rPr>
      <w:sz w:val="20"/>
      <w:szCs w:val="20"/>
    </w:rPr>
  </w:style>
  <w:style w:type="character" w:styleId="Refdenotaalpie">
    <w:name w:val="footnote reference"/>
    <w:basedOn w:val="Fuentedeprrafopredeter"/>
    <w:uiPriority w:val="99"/>
    <w:semiHidden/>
    <w:unhideWhenUsed/>
    <w:rsid w:val="00856C1A"/>
    <w:rPr>
      <w:vertAlign w:val="superscript"/>
    </w:rPr>
  </w:style>
  <w:style w:type="table" w:styleId="Tablaconcuadrcula">
    <w:name w:val="Table Grid"/>
    <w:basedOn w:val="Tablanormal"/>
    <w:uiPriority w:val="59"/>
    <w:rsid w:val="0092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37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74F"/>
  </w:style>
  <w:style w:type="paragraph" w:styleId="Piedepgina">
    <w:name w:val="footer"/>
    <w:basedOn w:val="Normal"/>
    <w:link w:val="PiedepginaCar"/>
    <w:uiPriority w:val="99"/>
    <w:unhideWhenUsed/>
    <w:rsid w:val="003037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374F"/>
  </w:style>
  <w:style w:type="character" w:customStyle="1" w:styleId="Destacado">
    <w:name w:val="Destacado"/>
    <w:rsid w:val="00197DB1"/>
    <w:rPr>
      <w:i/>
      <w:iCs/>
    </w:rPr>
  </w:style>
  <w:style w:type="character" w:customStyle="1" w:styleId="Muydestacado">
    <w:name w:val="Muy destacado"/>
    <w:rsid w:val="00197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0511">
      <w:bodyDiv w:val="1"/>
      <w:marLeft w:val="0"/>
      <w:marRight w:val="0"/>
      <w:marTop w:val="0"/>
      <w:marBottom w:val="0"/>
      <w:divBdr>
        <w:top w:val="none" w:sz="0" w:space="0" w:color="auto"/>
        <w:left w:val="none" w:sz="0" w:space="0" w:color="auto"/>
        <w:bottom w:val="none" w:sz="0" w:space="0" w:color="auto"/>
        <w:right w:val="none" w:sz="0" w:space="0" w:color="auto"/>
      </w:divBdr>
    </w:div>
    <w:div w:id="779178889">
      <w:bodyDiv w:val="1"/>
      <w:marLeft w:val="0"/>
      <w:marRight w:val="0"/>
      <w:marTop w:val="0"/>
      <w:marBottom w:val="0"/>
      <w:divBdr>
        <w:top w:val="none" w:sz="0" w:space="0" w:color="auto"/>
        <w:left w:val="none" w:sz="0" w:space="0" w:color="auto"/>
        <w:bottom w:val="none" w:sz="0" w:space="0" w:color="auto"/>
        <w:right w:val="none" w:sz="0" w:space="0" w:color="auto"/>
      </w:divBdr>
      <w:divsChild>
        <w:div w:id="170145524">
          <w:marLeft w:val="0"/>
          <w:marRight w:val="0"/>
          <w:marTop w:val="0"/>
          <w:marBottom w:val="0"/>
          <w:divBdr>
            <w:top w:val="none" w:sz="0" w:space="0" w:color="auto"/>
            <w:left w:val="none" w:sz="0" w:space="0" w:color="auto"/>
            <w:bottom w:val="none" w:sz="0" w:space="0" w:color="auto"/>
            <w:right w:val="none" w:sz="0" w:space="0" w:color="auto"/>
          </w:divBdr>
        </w:div>
        <w:div w:id="1417360127">
          <w:marLeft w:val="0"/>
          <w:marRight w:val="0"/>
          <w:marTop w:val="0"/>
          <w:marBottom w:val="0"/>
          <w:divBdr>
            <w:top w:val="none" w:sz="0" w:space="0" w:color="auto"/>
            <w:left w:val="none" w:sz="0" w:space="0" w:color="auto"/>
            <w:bottom w:val="none" w:sz="0" w:space="0" w:color="auto"/>
            <w:right w:val="none" w:sz="0" w:space="0" w:color="auto"/>
          </w:divBdr>
        </w:div>
        <w:div w:id="2066947625">
          <w:marLeft w:val="0"/>
          <w:marRight w:val="0"/>
          <w:marTop w:val="0"/>
          <w:marBottom w:val="0"/>
          <w:divBdr>
            <w:top w:val="none" w:sz="0" w:space="0" w:color="auto"/>
            <w:left w:val="none" w:sz="0" w:space="0" w:color="auto"/>
            <w:bottom w:val="none" w:sz="0" w:space="0" w:color="auto"/>
            <w:right w:val="none" w:sz="0" w:space="0" w:color="auto"/>
          </w:divBdr>
        </w:div>
      </w:divsChild>
    </w:div>
    <w:div w:id="1079861566">
      <w:bodyDiv w:val="1"/>
      <w:marLeft w:val="0"/>
      <w:marRight w:val="0"/>
      <w:marTop w:val="0"/>
      <w:marBottom w:val="0"/>
      <w:divBdr>
        <w:top w:val="none" w:sz="0" w:space="0" w:color="auto"/>
        <w:left w:val="none" w:sz="0" w:space="0" w:color="auto"/>
        <w:bottom w:val="none" w:sz="0" w:space="0" w:color="auto"/>
        <w:right w:val="none" w:sz="0" w:space="0" w:color="auto"/>
      </w:divBdr>
    </w:div>
    <w:div w:id="1653366444">
      <w:bodyDiv w:val="1"/>
      <w:marLeft w:val="0"/>
      <w:marRight w:val="0"/>
      <w:marTop w:val="0"/>
      <w:marBottom w:val="0"/>
      <w:divBdr>
        <w:top w:val="none" w:sz="0" w:space="0" w:color="auto"/>
        <w:left w:val="none" w:sz="0" w:space="0" w:color="auto"/>
        <w:bottom w:val="none" w:sz="0" w:space="0" w:color="auto"/>
        <w:right w:val="none" w:sz="0" w:space="0" w:color="auto"/>
      </w:divBdr>
    </w:div>
    <w:div w:id="19222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F94F95-D498-4B65-98A3-6E118516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Delfín Ortega</dc:creator>
  <cp:lastModifiedBy>delfinortegasanchez@gmail.com</cp:lastModifiedBy>
  <cp:revision>18</cp:revision>
  <dcterms:created xsi:type="dcterms:W3CDTF">2016-02-01T17:10:00Z</dcterms:created>
  <dcterms:modified xsi:type="dcterms:W3CDTF">2016-02-01T18:13:00Z</dcterms:modified>
</cp:coreProperties>
</file>